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EF6F" w14:textId="3397331A" w:rsidR="00AD4B60" w:rsidRDefault="00897282" w:rsidP="009B612C">
      <w:pPr>
        <w:jc w:val="center"/>
      </w:pPr>
    </w:p>
    <w:p w14:paraId="4A903743" w14:textId="19A4DA20" w:rsidR="009B612C" w:rsidRDefault="009B612C" w:rsidP="009B612C">
      <w:pPr>
        <w:jc w:val="center"/>
      </w:pPr>
    </w:p>
    <w:p w14:paraId="3D981FE0" w14:textId="0CCD6561" w:rsidR="00E024FC" w:rsidRDefault="00E024FC" w:rsidP="0000775D">
      <w:pPr>
        <w:jc w:val="both"/>
        <w:rPr>
          <w:b/>
        </w:rPr>
      </w:pPr>
      <w:r w:rsidRPr="00E024FC">
        <w:rPr>
          <w:b/>
        </w:rPr>
        <w:t>REVIEW INFORMATION</w:t>
      </w:r>
    </w:p>
    <w:p w14:paraId="3EB6F5A8" w14:textId="35ECA86C" w:rsidR="00E024FC" w:rsidRDefault="00E024FC" w:rsidP="0000775D">
      <w:pPr>
        <w:jc w:val="both"/>
        <w:rPr>
          <w:b/>
        </w:rPr>
      </w:pPr>
      <w:r>
        <w:t xml:space="preserve">You have been selected to provide feedback on draft policies based on your experience and area of expertise.  Please review the attached policy drafts and carefully provide feedback by </w:t>
      </w:r>
      <w:r w:rsidR="00C74667">
        <w:rPr>
          <w:b/>
        </w:rPr>
        <w:t>March 28</w:t>
      </w:r>
      <w:r w:rsidRPr="00E024FC">
        <w:rPr>
          <w:b/>
        </w:rPr>
        <w:t>, 2019</w:t>
      </w:r>
      <w:r>
        <w:rPr>
          <w:b/>
        </w:rPr>
        <w:t>.</w:t>
      </w:r>
    </w:p>
    <w:p w14:paraId="32DDC5CE" w14:textId="35330062" w:rsidR="00E024FC" w:rsidRDefault="00E024FC" w:rsidP="0000775D">
      <w:pPr>
        <w:pStyle w:val="ListParagraph"/>
        <w:numPr>
          <w:ilvl w:val="0"/>
          <w:numId w:val="1"/>
        </w:numPr>
        <w:jc w:val="both"/>
      </w:pPr>
      <w:r>
        <w:t>Read and assess each policy draft.  All drafts are in PDF format; you must have Adobe PDF Reader installed on your computer to be able to open and view these documents.</w:t>
      </w:r>
    </w:p>
    <w:p w14:paraId="00A28E3D" w14:textId="2913206C" w:rsidR="00E024FC" w:rsidRDefault="00E024FC" w:rsidP="0000775D">
      <w:pPr>
        <w:pStyle w:val="ListParagraph"/>
        <w:numPr>
          <w:ilvl w:val="0"/>
          <w:numId w:val="1"/>
        </w:numPr>
        <w:jc w:val="both"/>
      </w:pPr>
      <w:r>
        <w:t>Once you have read and analyze</w:t>
      </w:r>
      <w:r w:rsidR="0000775D">
        <w:t>d</w:t>
      </w:r>
      <w:r>
        <w:t xml:space="preserve"> each draft document, click on the link provided in the email to be taken to the survey to provide your feedback.  If you have difficulty accessin</w:t>
      </w:r>
      <w:bookmarkStart w:id="0" w:name="_GoBack"/>
      <w:bookmarkEnd w:id="0"/>
      <w:r>
        <w:t>g the survey site through the link, copy and paste the URL into your internet browser.</w:t>
      </w:r>
    </w:p>
    <w:p w14:paraId="50EED234" w14:textId="025F7209" w:rsidR="00E024FC" w:rsidRDefault="00E024FC" w:rsidP="0000775D">
      <w:pPr>
        <w:pStyle w:val="ListParagraph"/>
        <w:jc w:val="both"/>
      </w:pPr>
      <w:r w:rsidRPr="00E024FC">
        <w:rPr>
          <w:b/>
        </w:rPr>
        <w:t>NOTE:</w:t>
      </w:r>
      <w:r>
        <w:t xml:space="preserve"> If you have Pop-up Blocker enabled on your computer it may prevent the survey window from opening properly.  If </w:t>
      </w:r>
      <w:r w:rsidR="0000775D">
        <w:t>you</w:t>
      </w:r>
      <w:r>
        <w:t xml:space="preserve"> click on the “</w:t>
      </w:r>
      <w:r w:rsidR="0000775D">
        <w:t>G</w:t>
      </w:r>
      <w:r>
        <w:t>ive Feedback” link and nothing happens, you may want to click on “Temporarily Allow Pop-Ups” on your internet browser.</w:t>
      </w:r>
    </w:p>
    <w:p w14:paraId="1AFAE8C6" w14:textId="15D020F8" w:rsidR="00E024FC" w:rsidRDefault="00E024FC" w:rsidP="0000775D">
      <w:pPr>
        <w:pStyle w:val="ListParagraph"/>
        <w:numPr>
          <w:ilvl w:val="0"/>
          <w:numId w:val="1"/>
        </w:numPr>
        <w:jc w:val="both"/>
      </w:pPr>
      <w:r>
        <w:t>Answer all questions on the survey before clicking on “Submit Responses”.</w:t>
      </w:r>
    </w:p>
    <w:p w14:paraId="6C8D874F" w14:textId="3203D015" w:rsidR="00E024FC" w:rsidRPr="0000775D" w:rsidRDefault="00E024FC" w:rsidP="0000775D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If you are having difficulties accessing the survey, please contact the Child Welfare Policy and Regulations Unit at </w:t>
      </w:r>
      <w:hyperlink r:id="rId7" w:history="1">
        <w:r w:rsidRPr="0000775D">
          <w:rPr>
            <w:rStyle w:val="Hyperlink"/>
            <w:b/>
            <w:u w:val="none"/>
          </w:rPr>
          <w:t>PPPDUnit@dhs.ga.gov</w:t>
        </w:r>
      </w:hyperlink>
      <w:r w:rsidRPr="0000775D">
        <w:rPr>
          <w:b/>
        </w:rPr>
        <w:t xml:space="preserve">. </w:t>
      </w:r>
    </w:p>
    <w:p w14:paraId="57528E31" w14:textId="75F17E8E" w:rsidR="00E024FC" w:rsidRDefault="00E024FC" w:rsidP="0000775D">
      <w:pPr>
        <w:jc w:val="both"/>
      </w:pPr>
    </w:p>
    <w:p w14:paraId="4C911355" w14:textId="749F868E" w:rsidR="00E024FC" w:rsidRDefault="00E024FC" w:rsidP="0000775D">
      <w:pPr>
        <w:jc w:val="both"/>
      </w:pPr>
    </w:p>
    <w:p w14:paraId="6E035A7A" w14:textId="1D549997" w:rsidR="00E024FC" w:rsidRDefault="00E024FC" w:rsidP="0000775D">
      <w:pPr>
        <w:jc w:val="both"/>
      </w:pPr>
      <w:r>
        <w:t>Each policy draft is organized as follows:</w:t>
      </w:r>
    </w:p>
    <w:p w14:paraId="28C2DEB6" w14:textId="1DA780EF" w:rsidR="00E024FC" w:rsidRDefault="00E024FC" w:rsidP="0000775D">
      <w:pPr>
        <w:pStyle w:val="ListParagraph"/>
        <w:numPr>
          <w:ilvl w:val="0"/>
          <w:numId w:val="2"/>
        </w:numPr>
        <w:jc w:val="both"/>
      </w:pPr>
      <w:r w:rsidRPr="0000775D">
        <w:rPr>
          <w:b/>
        </w:rPr>
        <w:t>Codes/References:</w:t>
      </w:r>
      <w:r>
        <w:t xml:space="preserve"> applicable federal and/or state laws</w:t>
      </w:r>
      <w:r w:rsidR="0000775D">
        <w:t>.</w:t>
      </w:r>
    </w:p>
    <w:p w14:paraId="5CC4CCB7" w14:textId="149FE19C" w:rsidR="00E024FC" w:rsidRDefault="00E024FC" w:rsidP="0000775D">
      <w:pPr>
        <w:pStyle w:val="ListParagraph"/>
        <w:numPr>
          <w:ilvl w:val="0"/>
          <w:numId w:val="2"/>
        </w:numPr>
        <w:jc w:val="both"/>
      </w:pPr>
      <w:r w:rsidRPr="0000775D">
        <w:rPr>
          <w:b/>
        </w:rPr>
        <w:t>Requirements:</w:t>
      </w:r>
      <w:r>
        <w:t xml:space="preserve"> directives set forth based on the regulations, law or practice.  Federally mandated title IV-E requirements are identified in italics and are stated exact</w:t>
      </w:r>
      <w:r w:rsidR="0000775D">
        <w:t>ly</w:t>
      </w:r>
      <w:r>
        <w:t xml:space="preserve"> or as close as possible to the language in the legislation to ensure the intent of the law is appropriate</w:t>
      </w:r>
      <w:r w:rsidR="0000775D">
        <w:t>ly</w:t>
      </w:r>
      <w:r>
        <w:t xml:space="preserve"> conveyed</w:t>
      </w:r>
      <w:r w:rsidR="0000775D">
        <w:t>.</w:t>
      </w:r>
    </w:p>
    <w:p w14:paraId="52EB7125" w14:textId="3CE1F18D" w:rsidR="00E024FC" w:rsidRDefault="00E024FC" w:rsidP="0000775D">
      <w:pPr>
        <w:pStyle w:val="ListParagraph"/>
        <w:numPr>
          <w:ilvl w:val="0"/>
          <w:numId w:val="2"/>
        </w:numPr>
        <w:jc w:val="both"/>
      </w:pPr>
      <w:r w:rsidRPr="0000775D">
        <w:rPr>
          <w:b/>
        </w:rPr>
        <w:t>Procedures:</w:t>
      </w:r>
      <w:r>
        <w:t xml:space="preserve"> a series of steps to accomplish the directives set forth in the requirements.</w:t>
      </w:r>
    </w:p>
    <w:p w14:paraId="42FC74F5" w14:textId="549EE0F5" w:rsidR="00E024FC" w:rsidRDefault="00E024FC" w:rsidP="0000775D">
      <w:pPr>
        <w:pStyle w:val="ListParagraph"/>
        <w:numPr>
          <w:ilvl w:val="0"/>
          <w:numId w:val="2"/>
        </w:numPr>
        <w:jc w:val="both"/>
      </w:pPr>
      <w:r w:rsidRPr="0000775D">
        <w:rPr>
          <w:b/>
        </w:rPr>
        <w:t>Practice Guidance:</w:t>
      </w:r>
      <w:r>
        <w:t xml:space="preserve"> guidance on how to </w:t>
      </w:r>
      <w:r w:rsidR="0000775D">
        <w:t>effectively</w:t>
      </w:r>
      <w:r>
        <w:t xml:space="preserve"> integrate best </w:t>
      </w:r>
      <w:r w:rsidR="0000775D">
        <w:t>practice</w:t>
      </w:r>
      <w:r>
        <w:t xml:space="preserve"> to </w:t>
      </w:r>
      <w:r w:rsidR="0000775D">
        <w:t>achieve</w:t>
      </w:r>
      <w:r>
        <w:t xml:space="preserve"> positive family and child outcomes, including useful information, definitions</w:t>
      </w:r>
      <w:r w:rsidR="0000775D">
        <w:t>,</w:t>
      </w:r>
      <w:r>
        <w:t xml:space="preserve"> and clarifications.</w:t>
      </w:r>
    </w:p>
    <w:p w14:paraId="3BAC2341" w14:textId="532C2B35" w:rsidR="00E024FC" w:rsidRPr="00E024FC" w:rsidRDefault="00E024FC" w:rsidP="0000775D">
      <w:pPr>
        <w:pStyle w:val="ListParagraph"/>
        <w:numPr>
          <w:ilvl w:val="0"/>
          <w:numId w:val="2"/>
        </w:numPr>
        <w:jc w:val="both"/>
      </w:pPr>
      <w:r w:rsidRPr="0000775D">
        <w:rPr>
          <w:b/>
        </w:rPr>
        <w:t>Forms and Tools:</w:t>
      </w:r>
      <w:r>
        <w:t xml:space="preserve"> applicable resources to aid in the completion of the procedures. </w:t>
      </w:r>
    </w:p>
    <w:p w14:paraId="64207199" w14:textId="77777777" w:rsidR="00E024FC" w:rsidRDefault="00E024FC" w:rsidP="0000775D">
      <w:pPr>
        <w:jc w:val="both"/>
      </w:pPr>
    </w:p>
    <w:sectPr w:rsidR="00E024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94A4" w14:textId="77777777" w:rsidR="00897282" w:rsidRDefault="00897282" w:rsidP="009B612C">
      <w:r>
        <w:separator/>
      </w:r>
    </w:p>
  </w:endnote>
  <w:endnote w:type="continuationSeparator" w:id="0">
    <w:p w14:paraId="52062A04" w14:textId="77777777" w:rsidR="00897282" w:rsidRDefault="00897282" w:rsidP="009B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1311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009F18" w14:textId="5954BBB5" w:rsidR="009946C8" w:rsidRDefault="009946C8" w:rsidP="009946C8">
            <w:pPr>
              <w:pStyle w:val="Footer"/>
              <w:jc w:val="center"/>
            </w:pPr>
            <w:r w:rsidRPr="009946C8">
              <w:rPr>
                <w:sz w:val="16"/>
                <w:szCs w:val="16"/>
              </w:rPr>
              <w:t xml:space="preserve">Page </w:t>
            </w:r>
            <w:r w:rsidRPr="009946C8">
              <w:rPr>
                <w:b/>
                <w:bCs/>
                <w:sz w:val="16"/>
                <w:szCs w:val="16"/>
              </w:rPr>
              <w:fldChar w:fldCharType="begin"/>
            </w:r>
            <w:r w:rsidRPr="009946C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946C8">
              <w:rPr>
                <w:b/>
                <w:bCs/>
                <w:sz w:val="16"/>
                <w:szCs w:val="16"/>
              </w:rPr>
              <w:fldChar w:fldCharType="separate"/>
            </w:r>
            <w:r w:rsidRPr="009946C8">
              <w:rPr>
                <w:b/>
                <w:bCs/>
                <w:noProof/>
                <w:sz w:val="16"/>
                <w:szCs w:val="16"/>
              </w:rPr>
              <w:t>2</w:t>
            </w:r>
            <w:r w:rsidRPr="009946C8">
              <w:rPr>
                <w:b/>
                <w:bCs/>
                <w:sz w:val="16"/>
                <w:szCs w:val="16"/>
              </w:rPr>
              <w:fldChar w:fldCharType="end"/>
            </w:r>
            <w:r w:rsidRPr="009946C8">
              <w:rPr>
                <w:sz w:val="16"/>
                <w:szCs w:val="16"/>
              </w:rPr>
              <w:t xml:space="preserve"> of </w:t>
            </w:r>
            <w:r w:rsidRPr="009946C8">
              <w:rPr>
                <w:b/>
                <w:bCs/>
                <w:sz w:val="16"/>
                <w:szCs w:val="16"/>
              </w:rPr>
              <w:fldChar w:fldCharType="begin"/>
            </w:r>
            <w:r w:rsidRPr="009946C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946C8">
              <w:rPr>
                <w:b/>
                <w:bCs/>
                <w:sz w:val="16"/>
                <w:szCs w:val="16"/>
              </w:rPr>
              <w:fldChar w:fldCharType="separate"/>
            </w:r>
            <w:r w:rsidRPr="009946C8">
              <w:rPr>
                <w:b/>
                <w:bCs/>
                <w:noProof/>
                <w:sz w:val="16"/>
                <w:szCs w:val="16"/>
              </w:rPr>
              <w:t>2</w:t>
            </w:r>
            <w:r w:rsidRPr="009946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69EBE3" w14:textId="77777777" w:rsidR="009946C8" w:rsidRDefault="00994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0275" w14:textId="77777777" w:rsidR="00897282" w:rsidRDefault="00897282" w:rsidP="009B612C">
      <w:r>
        <w:separator/>
      </w:r>
    </w:p>
  </w:footnote>
  <w:footnote w:type="continuationSeparator" w:id="0">
    <w:p w14:paraId="2974FAD5" w14:textId="77777777" w:rsidR="00897282" w:rsidRDefault="00897282" w:rsidP="009B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46D3" w14:textId="7EC6C047" w:rsidR="009B612C" w:rsidRDefault="009B612C" w:rsidP="009B612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84FB4" wp14:editId="06DBA6B5">
          <wp:simplePos x="0" y="0"/>
          <wp:positionH relativeFrom="margin">
            <wp:posOffset>2276475</wp:posOffset>
          </wp:positionH>
          <wp:positionV relativeFrom="paragraph">
            <wp:posOffset>-209550</wp:posOffset>
          </wp:positionV>
          <wp:extent cx="1160145" cy="108712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62ED2" w14:textId="1913FF33" w:rsidR="009B612C" w:rsidRDefault="009B612C" w:rsidP="009B612C">
    <w:pPr>
      <w:pStyle w:val="Header"/>
      <w:jc w:val="center"/>
    </w:pPr>
  </w:p>
  <w:p w14:paraId="17F44943" w14:textId="77777777" w:rsidR="009B612C" w:rsidRDefault="009B612C" w:rsidP="009B612C">
    <w:pPr>
      <w:pStyle w:val="Header"/>
      <w:jc w:val="center"/>
    </w:pPr>
  </w:p>
  <w:p w14:paraId="7490822D" w14:textId="77777777" w:rsidR="009B612C" w:rsidRDefault="009B612C" w:rsidP="009B612C">
    <w:pPr>
      <w:pStyle w:val="Header"/>
      <w:jc w:val="center"/>
    </w:pPr>
  </w:p>
  <w:p w14:paraId="0EA8CE23" w14:textId="77777777" w:rsidR="009B612C" w:rsidRDefault="009B612C" w:rsidP="009B612C">
    <w:pPr>
      <w:pStyle w:val="Header"/>
      <w:jc w:val="center"/>
    </w:pPr>
  </w:p>
  <w:p w14:paraId="700AC720" w14:textId="77777777" w:rsidR="009B612C" w:rsidRDefault="009B612C" w:rsidP="009B612C">
    <w:pPr>
      <w:pStyle w:val="Header"/>
      <w:jc w:val="center"/>
    </w:pPr>
  </w:p>
  <w:p w14:paraId="08504909" w14:textId="7CF8CE2E" w:rsidR="009B612C" w:rsidRPr="009B612C" w:rsidRDefault="009B612C" w:rsidP="009B612C">
    <w:pPr>
      <w:pStyle w:val="Header"/>
      <w:jc w:val="center"/>
      <w:rPr>
        <w:b/>
      </w:rPr>
    </w:pPr>
    <w:r w:rsidRPr="009B612C">
      <w:rPr>
        <w:b/>
      </w:rPr>
      <w:t xml:space="preserve">Internal and External Stakeholder </w:t>
    </w:r>
  </w:p>
  <w:p w14:paraId="045D2E9A" w14:textId="423593DA" w:rsidR="009B612C" w:rsidRPr="009B612C" w:rsidRDefault="009B612C" w:rsidP="009B612C">
    <w:pPr>
      <w:pStyle w:val="Header"/>
      <w:jc w:val="center"/>
      <w:rPr>
        <w:b/>
      </w:rPr>
    </w:pPr>
    <w:r w:rsidRPr="009B612C">
      <w:rPr>
        <w:b/>
      </w:rPr>
      <w:t xml:space="preserve">Child Welfare Policy Reviewer </w:t>
    </w:r>
  </w:p>
  <w:p w14:paraId="38254830" w14:textId="148E1A40" w:rsidR="009B612C" w:rsidRDefault="009B612C" w:rsidP="009B612C">
    <w:pPr>
      <w:pStyle w:val="Header"/>
      <w:jc w:val="center"/>
    </w:pPr>
    <w:r w:rsidRPr="009B612C">
      <w:rPr>
        <w:b/>
      </w:rPr>
      <w:t>Online Survey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5E08"/>
    <w:multiLevelType w:val="hybridMultilevel"/>
    <w:tmpl w:val="4A7E3000"/>
    <w:lvl w:ilvl="0" w:tplc="B9C67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55CB"/>
    <w:multiLevelType w:val="hybridMultilevel"/>
    <w:tmpl w:val="3A12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2C"/>
    <w:rsid w:val="0000775D"/>
    <w:rsid w:val="000E0D63"/>
    <w:rsid w:val="004E0CC3"/>
    <w:rsid w:val="005070F5"/>
    <w:rsid w:val="00897282"/>
    <w:rsid w:val="009946C8"/>
    <w:rsid w:val="009B612C"/>
    <w:rsid w:val="00BE0BB0"/>
    <w:rsid w:val="00C74667"/>
    <w:rsid w:val="00CA6543"/>
    <w:rsid w:val="00E024FC"/>
    <w:rsid w:val="00E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01A89"/>
  <w15:chartTrackingRefBased/>
  <w15:docId w15:val="{17C48687-146C-4ADF-B176-F98A757E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0F5"/>
    <w:pPr>
      <w:widowControl w:val="0"/>
      <w:spacing w:after="0" w:line="240" w:lineRule="auto"/>
    </w:pPr>
    <w:rPr>
      <w:rFonts w:ascii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2C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2C"/>
    <w:rPr>
      <w:rFonts w:ascii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2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4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PDUnit@dhs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Mikell, Valerie</dc:creator>
  <cp:keywords/>
  <dc:description/>
  <cp:lastModifiedBy>Valerie Mikell</cp:lastModifiedBy>
  <cp:revision>4</cp:revision>
  <dcterms:created xsi:type="dcterms:W3CDTF">2018-12-19T16:06:00Z</dcterms:created>
  <dcterms:modified xsi:type="dcterms:W3CDTF">2019-02-13T13:59:00Z</dcterms:modified>
</cp:coreProperties>
</file>