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756C7" w14:textId="77777777" w:rsidR="00E642A5" w:rsidRPr="00E642A5" w:rsidRDefault="00E642A5" w:rsidP="00E642A5">
      <w:pPr>
        <w:jc w:val="center"/>
        <w:rPr>
          <w:rFonts w:ascii="Arial" w:hAnsi="Arial" w:cs="Arial"/>
          <w:b/>
          <w:sz w:val="24"/>
          <w:szCs w:val="24"/>
        </w:rPr>
      </w:pPr>
      <w:r w:rsidRPr="00E642A5">
        <w:rPr>
          <w:rFonts w:ascii="Arial" w:hAnsi="Arial" w:cs="Arial"/>
          <w:b/>
          <w:sz w:val="24"/>
          <w:szCs w:val="24"/>
        </w:rPr>
        <w:t>Statewide Adoption Match Meeting (SAMM) electronic Request for Proposal (eRFP) Posting Update</w:t>
      </w:r>
    </w:p>
    <w:p w14:paraId="7378D91F" w14:textId="77777777" w:rsidR="00E642A5" w:rsidRPr="00E642A5" w:rsidRDefault="00E642A5" w:rsidP="00E642A5">
      <w:pPr>
        <w:jc w:val="center"/>
        <w:rPr>
          <w:rFonts w:ascii="Arial" w:hAnsi="Arial" w:cs="Arial"/>
          <w:sz w:val="24"/>
          <w:szCs w:val="24"/>
        </w:rPr>
      </w:pPr>
      <w:r w:rsidRPr="00E642A5">
        <w:rPr>
          <w:rFonts w:ascii="Arial" w:hAnsi="Arial" w:cs="Arial"/>
          <w:b/>
          <w:sz w:val="24"/>
          <w:szCs w:val="24"/>
        </w:rPr>
        <w:t>Dated: 05/05/2023</w:t>
      </w:r>
    </w:p>
    <w:p w14:paraId="652E1C16" w14:textId="77777777" w:rsidR="00E642A5" w:rsidRDefault="00E642A5" w:rsidP="00E642A5">
      <w:pPr>
        <w:rPr>
          <w:rFonts w:ascii="Arial" w:hAnsi="Arial" w:cs="Arial"/>
          <w:b/>
          <w:sz w:val="24"/>
          <w:szCs w:val="24"/>
        </w:rPr>
      </w:pPr>
    </w:p>
    <w:p w14:paraId="083019DD" w14:textId="00A918F6" w:rsidR="00E642A5" w:rsidRPr="00E642A5" w:rsidRDefault="00E642A5" w:rsidP="00E642A5">
      <w:pPr>
        <w:spacing w:after="0"/>
        <w:rPr>
          <w:rFonts w:ascii="Arial" w:hAnsi="Arial" w:cs="Arial"/>
          <w:b/>
          <w:sz w:val="24"/>
          <w:szCs w:val="24"/>
        </w:rPr>
      </w:pPr>
      <w:r w:rsidRPr="00E642A5">
        <w:rPr>
          <w:rFonts w:ascii="Arial" w:hAnsi="Arial" w:cs="Arial"/>
          <w:b/>
          <w:sz w:val="24"/>
          <w:szCs w:val="24"/>
        </w:rPr>
        <w:t xml:space="preserve">Requesting Program: </w:t>
      </w:r>
      <w:r w:rsidRPr="00E642A5">
        <w:rPr>
          <w:rFonts w:ascii="Arial" w:hAnsi="Arial" w:cs="Arial"/>
          <w:b/>
          <w:sz w:val="24"/>
          <w:szCs w:val="24"/>
        </w:rPr>
        <w:tab/>
      </w:r>
      <w:r w:rsidRPr="00E642A5">
        <w:rPr>
          <w:rFonts w:ascii="Arial" w:hAnsi="Arial" w:cs="Arial"/>
          <w:b/>
          <w:sz w:val="24"/>
          <w:szCs w:val="24"/>
        </w:rPr>
        <w:tab/>
      </w:r>
      <w:r w:rsidRPr="00E642A5">
        <w:rPr>
          <w:rFonts w:ascii="Arial" w:hAnsi="Arial" w:cs="Arial"/>
          <w:b/>
          <w:sz w:val="24"/>
          <w:szCs w:val="24"/>
        </w:rPr>
        <w:tab/>
        <w:t xml:space="preserve">State Adoption </w:t>
      </w:r>
      <w:r>
        <w:rPr>
          <w:rFonts w:ascii="Arial" w:hAnsi="Arial" w:cs="Arial"/>
          <w:b/>
          <w:sz w:val="24"/>
          <w:szCs w:val="24"/>
        </w:rPr>
        <w:t>Unit</w:t>
      </w:r>
    </w:p>
    <w:p w14:paraId="385CF24D" w14:textId="77777777" w:rsidR="00E642A5" w:rsidRPr="00E642A5" w:rsidRDefault="00E642A5" w:rsidP="00E642A5">
      <w:pPr>
        <w:spacing w:after="0"/>
        <w:rPr>
          <w:rFonts w:ascii="Arial" w:hAnsi="Arial" w:cs="Arial"/>
          <w:sz w:val="24"/>
          <w:szCs w:val="24"/>
        </w:rPr>
      </w:pPr>
      <w:r w:rsidRPr="00E642A5">
        <w:rPr>
          <w:rFonts w:ascii="Arial" w:hAnsi="Arial" w:cs="Arial"/>
          <w:b/>
          <w:bCs/>
          <w:sz w:val="24"/>
          <w:szCs w:val="24"/>
        </w:rPr>
        <w:t>Initially Posted to website</w:t>
      </w:r>
      <w:r w:rsidRPr="00E642A5">
        <w:rPr>
          <w:rFonts w:ascii="Arial" w:hAnsi="Arial" w:cs="Arial"/>
          <w:sz w:val="24"/>
          <w:szCs w:val="24"/>
        </w:rPr>
        <w:t xml:space="preserve">: </w:t>
      </w:r>
      <w:r w:rsidRPr="00E642A5">
        <w:rPr>
          <w:rFonts w:ascii="Arial" w:hAnsi="Arial" w:cs="Arial"/>
          <w:sz w:val="24"/>
          <w:szCs w:val="24"/>
        </w:rPr>
        <w:tab/>
      </w:r>
      <w:r w:rsidRPr="00E642A5">
        <w:rPr>
          <w:rFonts w:ascii="Arial" w:hAnsi="Arial" w:cs="Arial"/>
          <w:sz w:val="24"/>
          <w:szCs w:val="24"/>
        </w:rPr>
        <w:tab/>
      </w:r>
      <w:r w:rsidRPr="00E642A5">
        <w:rPr>
          <w:rFonts w:ascii="Arial" w:hAnsi="Arial" w:cs="Arial"/>
          <w:b/>
          <w:bCs/>
          <w:sz w:val="24"/>
          <w:szCs w:val="24"/>
        </w:rPr>
        <w:t>May 5, 2023</w:t>
      </w:r>
    </w:p>
    <w:p w14:paraId="60C84498" w14:textId="77777777" w:rsidR="00E642A5" w:rsidRPr="00E642A5" w:rsidRDefault="00E642A5" w:rsidP="00E642A5">
      <w:pPr>
        <w:spacing w:after="0"/>
        <w:rPr>
          <w:rFonts w:ascii="Arial" w:hAnsi="Arial" w:cs="Arial"/>
          <w:b/>
          <w:sz w:val="24"/>
          <w:szCs w:val="24"/>
        </w:rPr>
      </w:pPr>
      <w:r w:rsidRPr="00E642A5">
        <w:rPr>
          <w:rFonts w:ascii="Arial" w:hAnsi="Arial" w:cs="Arial"/>
          <w:b/>
          <w:sz w:val="24"/>
          <w:szCs w:val="24"/>
        </w:rPr>
        <w:t xml:space="preserve">APO Representative: </w:t>
      </w:r>
      <w:r w:rsidRPr="00E642A5">
        <w:rPr>
          <w:rFonts w:ascii="Arial" w:hAnsi="Arial" w:cs="Arial"/>
          <w:b/>
          <w:sz w:val="24"/>
          <w:szCs w:val="24"/>
        </w:rPr>
        <w:tab/>
      </w:r>
      <w:r w:rsidRPr="00E642A5">
        <w:rPr>
          <w:rFonts w:ascii="Arial" w:hAnsi="Arial" w:cs="Arial"/>
          <w:b/>
          <w:sz w:val="24"/>
          <w:szCs w:val="24"/>
        </w:rPr>
        <w:tab/>
      </w:r>
      <w:r w:rsidRPr="00E642A5">
        <w:rPr>
          <w:rFonts w:ascii="Arial" w:hAnsi="Arial" w:cs="Arial"/>
          <w:b/>
          <w:sz w:val="24"/>
          <w:szCs w:val="24"/>
        </w:rPr>
        <w:tab/>
        <w:t>Sakina Strozier</w:t>
      </w:r>
    </w:p>
    <w:p w14:paraId="7DFC6623" w14:textId="30912F85" w:rsidR="00E642A5" w:rsidRPr="00E642A5" w:rsidRDefault="00E642A5" w:rsidP="00E642A5">
      <w:pPr>
        <w:spacing w:after="0"/>
        <w:rPr>
          <w:rFonts w:ascii="Arial" w:hAnsi="Arial" w:cs="Arial"/>
          <w:b/>
          <w:sz w:val="24"/>
          <w:szCs w:val="24"/>
        </w:rPr>
      </w:pPr>
      <w:r w:rsidRPr="00E642A5">
        <w:rPr>
          <w:rFonts w:ascii="Arial" w:hAnsi="Arial" w:cs="Arial"/>
          <w:b/>
          <w:sz w:val="24"/>
          <w:szCs w:val="24"/>
        </w:rPr>
        <w:t xml:space="preserve">Email Address: </w:t>
      </w:r>
      <w:r w:rsidRPr="00E642A5">
        <w:rPr>
          <w:rFonts w:ascii="Arial" w:hAnsi="Arial" w:cs="Arial"/>
          <w:b/>
          <w:sz w:val="24"/>
          <w:szCs w:val="24"/>
        </w:rPr>
        <w:tab/>
      </w:r>
      <w:r w:rsidRPr="00E642A5">
        <w:rPr>
          <w:rFonts w:ascii="Arial" w:hAnsi="Arial" w:cs="Arial"/>
          <w:b/>
          <w:sz w:val="24"/>
          <w:szCs w:val="24"/>
        </w:rPr>
        <w:tab/>
      </w:r>
      <w:r w:rsidRPr="00E642A5">
        <w:rPr>
          <w:rFonts w:ascii="Arial" w:hAnsi="Arial" w:cs="Arial"/>
          <w:b/>
          <w:sz w:val="24"/>
          <w:szCs w:val="24"/>
        </w:rPr>
        <w:tab/>
      </w:r>
      <w:r w:rsidRPr="00E642A5">
        <w:rPr>
          <w:rFonts w:ascii="Arial" w:hAnsi="Arial" w:cs="Arial"/>
          <w:b/>
          <w:sz w:val="24"/>
          <w:szCs w:val="24"/>
        </w:rPr>
        <w:tab/>
      </w:r>
      <w:hyperlink r:id="rId7" w:history="1">
        <w:r w:rsidR="00EB4EE9" w:rsidRPr="00E642A5">
          <w:rPr>
            <w:rStyle w:val="Hyperlink"/>
            <w:rFonts w:ascii="Arial" w:hAnsi="Arial" w:cs="Arial"/>
            <w:b/>
            <w:sz w:val="24"/>
            <w:szCs w:val="24"/>
          </w:rPr>
          <w:t>Sakina.strozier@dhs.ga.gov</w:t>
        </w:r>
      </w:hyperlink>
    </w:p>
    <w:p w14:paraId="56E754A2" w14:textId="77777777" w:rsidR="00E642A5" w:rsidRPr="00E642A5" w:rsidRDefault="00E642A5" w:rsidP="00E642A5">
      <w:pPr>
        <w:rPr>
          <w:rFonts w:ascii="Arial" w:hAnsi="Arial" w:cs="Arial"/>
          <w:b/>
          <w:sz w:val="24"/>
          <w:szCs w:val="24"/>
        </w:rPr>
      </w:pPr>
      <w:r w:rsidRPr="00E642A5">
        <w:rPr>
          <w:rFonts w:ascii="Arial" w:hAnsi="Arial" w:cs="Arial"/>
          <w:b/>
          <w:sz w:val="24"/>
          <w:szCs w:val="24"/>
        </w:rPr>
        <w:t xml:space="preserve"> </w:t>
      </w:r>
    </w:p>
    <w:p w14:paraId="03A6B7E0" w14:textId="77777777" w:rsidR="00E642A5" w:rsidRPr="00E642A5" w:rsidRDefault="00E642A5" w:rsidP="00E642A5">
      <w:pPr>
        <w:rPr>
          <w:rFonts w:ascii="Arial" w:hAnsi="Arial" w:cs="Arial"/>
          <w:b/>
          <w:sz w:val="24"/>
          <w:szCs w:val="24"/>
        </w:rPr>
      </w:pPr>
    </w:p>
    <w:p w14:paraId="2DE8CADE" w14:textId="77777777" w:rsidR="00E642A5" w:rsidRPr="00E642A5" w:rsidRDefault="00E642A5" w:rsidP="00E642A5">
      <w:pPr>
        <w:rPr>
          <w:rFonts w:ascii="Arial" w:hAnsi="Arial" w:cs="Arial"/>
          <w:bCs/>
          <w:sz w:val="24"/>
          <w:szCs w:val="24"/>
        </w:rPr>
      </w:pPr>
      <w:r w:rsidRPr="00E642A5">
        <w:rPr>
          <w:rFonts w:ascii="Arial" w:hAnsi="Arial" w:cs="Arial"/>
          <w:bCs/>
          <w:sz w:val="24"/>
          <w:szCs w:val="24"/>
        </w:rPr>
        <w:t>The Department of Human Services State Adoption Unit has posted an electronic request for proposal (eRFP) seeking qualified submissions for our Statewide Adoption Match Meeting (SAMM).</w:t>
      </w:r>
    </w:p>
    <w:p w14:paraId="56BB6CDB" w14:textId="77777777" w:rsidR="00E642A5" w:rsidRPr="00E642A5" w:rsidRDefault="00E642A5" w:rsidP="00E642A5">
      <w:pPr>
        <w:rPr>
          <w:rFonts w:ascii="Arial" w:hAnsi="Arial" w:cs="Arial"/>
          <w:bCs/>
          <w:sz w:val="24"/>
          <w:szCs w:val="24"/>
        </w:rPr>
      </w:pPr>
    </w:p>
    <w:p w14:paraId="6F4BEEF6" w14:textId="77777777" w:rsidR="00E642A5" w:rsidRPr="00E642A5" w:rsidRDefault="00E642A5" w:rsidP="00E642A5">
      <w:pPr>
        <w:rPr>
          <w:rFonts w:ascii="Arial" w:hAnsi="Arial" w:cs="Arial"/>
          <w:bCs/>
          <w:sz w:val="24"/>
          <w:szCs w:val="24"/>
        </w:rPr>
      </w:pPr>
      <w:r w:rsidRPr="00E642A5">
        <w:rPr>
          <w:rFonts w:ascii="Arial" w:hAnsi="Arial" w:cs="Arial"/>
          <w:bCs/>
          <w:sz w:val="24"/>
          <w:szCs w:val="24"/>
        </w:rPr>
        <w:t xml:space="preserve">SAMM creates an opportunity to identify permanent homes for approximately 250 children in the State of Georgia who are without an identified adoption resource. </w:t>
      </w:r>
    </w:p>
    <w:p w14:paraId="4F1B58AA" w14:textId="77777777" w:rsidR="00E642A5" w:rsidRPr="00E642A5" w:rsidRDefault="00E642A5" w:rsidP="00E642A5">
      <w:pPr>
        <w:rPr>
          <w:rFonts w:ascii="Arial" w:hAnsi="Arial" w:cs="Arial"/>
          <w:bCs/>
          <w:sz w:val="24"/>
          <w:szCs w:val="24"/>
        </w:rPr>
      </w:pPr>
      <w:r w:rsidRPr="00E642A5">
        <w:rPr>
          <w:rFonts w:ascii="Arial" w:hAnsi="Arial" w:cs="Arial"/>
          <w:bCs/>
          <w:sz w:val="24"/>
          <w:szCs w:val="24"/>
        </w:rPr>
        <w:t>SAMM is also designed to give potential adoptive parents an opportunity to review photos, biographical information including interest and hobbies and other attributes of children who are available for adoption.</w:t>
      </w:r>
    </w:p>
    <w:p w14:paraId="672550FD" w14:textId="77777777" w:rsidR="00E642A5" w:rsidRPr="00E642A5" w:rsidRDefault="00E642A5" w:rsidP="00E642A5">
      <w:pPr>
        <w:rPr>
          <w:rFonts w:ascii="Arial" w:hAnsi="Arial" w:cs="Arial"/>
          <w:bCs/>
          <w:sz w:val="24"/>
          <w:szCs w:val="24"/>
        </w:rPr>
      </w:pPr>
    </w:p>
    <w:p w14:paraId="1DA0F4F2" w14:textId="77777777" w:rsidR="00E642A5" w:rsidRPr="00E642A5" w:rsidRDefault="00E642A5" w:rsidP="00E642A5">
      <w:pPr>
        <w:rPr>
          <w:rFonts w:ascii="Arial" w:hAnsi="Arial" w:cs="Arial"/>
          <w:bCs/>
          <w:sz w:val="24"/>
          <w:szCs w:val="24"/>
        </w:rPr>
      </w:pPr>
      <w:r w:rsidRPr="00E642A5">
        <w:rPr>
          <w:rFonts w:ascii="Arial" w:hAnsi="Arial" w:cs="Arial"/>
          <w:bCs/>
          <w:sz w:val="24"/>
          <w:szCs w:val="24"/>
        </w:rPr>
        <w:t>Additionally, the meeting provides training and networking opportunities for DFCS staff and private agency partners. This meeting has typically been a 2-day event, with day 1 and 3 being ½ days and day 2 being a full day to include the Family Night event.</w:t>
      </w:r>
    </w:p>
    <w:p w14:paraId="42E1A521" w14:textId="77777777" w:rsidR="00E642A5" w:rsidRPr="00E642A5" w:rsidRDefault="00E642A5" w:rsidP="00E642A5">
      <w:pPr>
        <w:rPr>
          <w:rFonts w:ascii="Arial" w:hAnsi="Arial" w:cs="Arial"/>
          <w:bCs/>
          <w:sz w:val="24"/>
          <w:szCs w:val="24"/>
        </w:rPr>
      </w:pPr>
    </w:p>
    <w:p w14:paraId="32435CF8" w14:textId="4801817A" w:rsidR="001F5684" w:rsidRPr="00FD3874" w:rsidRDefault="00E642A5" w:rsidP="001F5684">
      <w:pPr>
        <w:rPr>
          <w:rFonts w:ascii="Arial" w:hAnsi="Arial" w:cs="Arial"/>
          <w:sz w:val="24"/>
          <w:szCs w:val="24"/>
        </w:rPr>
      </w:pPr>
      <w:r w:rsidRPr="00E642A5">
        <w:rPr>
          <w:rFonts w:ascii="Arial" w:hAnsi="Arial" w:cs="Arial"/>
          <w:bCs/>
          <w:sz w:val="24"/>
          <w:szCs w:val="24"/>
        </w:rPr>
        <w:t xml:space="preserve">Interested providers can locate more details, a schedule of events and how to submit their proposals on this eRFP located on the DOAS website here:  </w:t>
      </w:r>
      <w:hyperlink r:id="rId8" w:history="1">
        <w:r w:rsidRPr="00E642A5">
          <w:rPr>
            <w:rStyle w:val="Hyperlink"/>
            <w:rFonts w:ascii="Arial" w:hAnsi="Arial" w:cs="Arial"/>
            <w:bCs/>
            <w:sz w:val="24"/>
            <w:szCs w:val="24"/>
          </w:rPr>
          <w:t>https://ssl.doas.state.ga.us/gpr/eventDetails?eSourceNumber=42700-DHS0000358&amp;sourceSystemType=ps</w:t>
        </w:r>
      </w:hyperlink>
    </w:p>
    <w:sectPr w:rsidR="001F5684" w:rsidRPr="00FD3874" w:rsidSect="00CD40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B47F2" w14:textId="77777777" w:rsidR="006A090B" w:rsidRDefault="006A090B" w:rsidP="00C75B4B">
      <w:pPr>
        <w:spacing w:after="0" w:line="240" w:lineRule="auto"/>
      </w:pPr>
      <w:r>
        <w:separator/>
      </w:r>
    </w:p>
  </w:endnote>
  <w:endnote w:type="continuationSeparator" w:id="0">
    <w:p w14:paraId="5E2A1551" w14:textId="77777777" w:rsidR="006A090B" w:rsidRDefault="006A090B" w:rsidP="00C7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9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43C1" w14:textId="77777777" w:rsidR="00F27CA2" w:rsidRDefault="00F27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5A9E" w14:textId="77777777" w:rsidR="00792208" w:rsidRDefault="00792208" w:rsidP="00792208">
    <w:pPr>
      <w:pStyle w:val="BasicParagraph"/>
      <w:jc w:val="center"/>
      <w:rPr>
        <w:rFonts w:ascii="Arial" w:hAnsi="Arial" w:cs="Arial"/>
      </w:rPr>
    </w:pPr>
    <w:r>
      <w:rPr>
        <w:rFonts w:ascii="Museo Sans 900" w:hAnsi="Museo Sans 900" w:cs="Arial"/>
        <w:b/>
        <w:bCs/>
        <w:noProof/>
      </w:rPr>
      <w:drawing>
        <wp:anchor distT="0" distB="0" distL="114300" distR="114300" simplePos="0" relativeHeight="251674624" behindDoc="0" locked="0" layoutInCell="1" allowOverlap="1" wp14:anchorId="290A938A" wp14:editId="15CAEA54">
          <wp:simplePos x="0" y="0"/>
          <wp:positionH relativeFrom="column">
            <wp:posOffset>697067</wp:posOffset>
          </wp:positionH>
          <wp:positionV relativeFrom="paragraph">
            <wp:posOffset>155575</wp:posOffset>
          </wp:positionV>
          <wp:extent cx="5293995" cy="274320"/>
          <wp:effectExtent l="0" t="0" r="1905" b="508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CS-Footer-New_Seal_Layer_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02" t="-19868" r="3517" b="26576"/>
                  <a:stretch/>
                </pic:blipFill>
                <pic:spPr bwMode="auto">
                  <a:xfrm>
                    <a:off x="0" y="0"/>
                    <a:ext cx="5293995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0A0D">
      <w:rPr>
        <w:noProof/>
        <w:sz w:val="16"/>
        <w:szCs w:val="22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48C6026" wp14:editId="38515E28">
              <wp:simplePos x="0" y="0"/>
              <wp:positionH relativeFrom="column">
                <wp:posOffset>-1252220</wp:posOffset>
              </wp:positionH>
              <wp:positionV relativeFrom="paragraph">
                <wp:posOffset>157248</wp:posOffset>
              </wp:positionV>
              <wp:extent cx="8070215" cy="1270"/>
              <wp:effectExtent l="0" t="0" r="6985" b="1778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ln w="12700">
                        <a:solidFill>
                          <a:srgbClr val="021F4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3BEB42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6pt,12.4pt" to="536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" strokecolor="#021f40" strokeweight="1pt">
              <v:stroke joinstyle="miter"/>
              <o:lock v:ext="edit" shapetype="f"/>
            </v:line>
          </w:pict>
        </mc:Fallback>
      </mc:AlternateContent>
    </w:r>
  </w:p>
  <w:p w14:paraId="521C424E" w14:textId="77777777" w:rsidR="00792208" w:rsidRPr="00AC5B7D" w:rsidRDefault="00792208" w:rsidP="00792208">
    <w:pPr>
      <w:pStyle w:val="BasicParagraph"/>
      <w:rPr>
        <w:rFonts w:ascii="Museo Sans 900" w:hAnsi="Museo Sans 900" w:cs="Arial"/>
        <w:b/>
        <w:bCs/>
      </w:rPr>
    </w:pPr>
  </w:p>
  <w:p w14:paraId="21287B30" w14:textId="77777777" w:rsidR="00792208" w:rsidRPr="000A0A0D" w:rsidRDefault="00792208" w:rsidP="00792208">
    <w:pPr>
      <w:pStyle w:val="BasicParagraph"/>
      <w:jc w:val="center"/>
      <w:rPr>
        <w:rFonts w:ascii="Arial" w:hAnsi="Arial" w:cs="Arial"/>
        <w:sz w:val="16"/>
        <w:szCs w:val="22"/>
      </w:rPr>
    </w:pPr>
    <w:r w:rsidRPr="000A0A0D">
      <w:rPr>
        <w:rFonts w:ascii="Arial" w:hAnsi="Arial" w:cs="Arial"/>
        <w:sz w:val="16"/>
        <w:szCs w:val="22"/>
      </w:rPr>
      <w:t>2 PEACHTREE STREET NW, SUITE 19-490 | ATLANTA, GA 30303</w:t>
    </w:r>
  </w:p>
  <w:p w14:paraId="261F1D48" w14:textId="77777777" w:rsidR="00792208" w:rsidRDefault="007922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EFACD" w14:textId="39BEB59A" w:rsidR="00AC5B7D" w:rsidRDefault="000A0A0D" w:rsidP="00E85A60">
    <w:pPr>
      <w:pStyle w:val="BasicParagraph"/>
      <w:jc w:val="center"/>
      <w:rPr>
        <w:rFonts w:ascii="Arial" w:hAnsi="Arial" w:cs="Arial"/>
      </w:rPr>
    </w:pPr>
    <w:r>
      <w:rPr>
        <w:rFonts w:ascii="Museo Sans 900" w:hAnsi="Museo Sans 900" w:cs="Arial"/>
        <w:b/>
        <w:bCs/>
        <w:noProof/>
      </w:rPr>
      <w:drawing>
        <wp:anchor distT="0" distB="0" distL="114300" distR="114300" simplePos="0" relativeHeight="251671552" behindDoc="0" locked="0" layoutInCell="1" allowOverlap="1" wp14:anchorId="56210D0A" wp14:editId="068CB84B">
          <wp:simplePos x="0" y="0"/>
          <wp:positionH relativeFrom="column">
            <wp:posOffset>697067</wp:posOffset>
          </wp:positionH>
          <wp:positionV relativeFrom="paragraph">
            <wp:posOffset>155575</wp:posOffset>
          </wp:positionV>
          <wp:extent cx="5293995" cy="274320"/>
          <wp:effectExtent l="0" t="0" r="190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CS-Footer-New_Seal_Layer_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02" t="-19868" r="3517" b="26576"/>
                  <a:stretch/>
                </pic:blipFill>
                <pic:spPr bwMode="auto">
                  <a:xfrm>
                    <a:off x="0" y="0"/>
                    <a:ext cx="5293995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0A0D">
      <w:rPr>
        <w:noProof/>
        <w:sz w:val="16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DD3716" wp14:editId="74199D1C">
              <wp:simplePos x="0" y="0"/>
              <wp:positionH relativeFrom="column">
                <wp:posOffset>-1252220</wp:posOffset>
              </wp:positionH>
              <wp:positionV relativeFrom="paragraph">
                <wp:posOffset>157248</wp:posOffset>
              </wp:positionV>
              <wp:extent cx="8070215" cy="1270"/>
              <wp:effectExtent l="0" t="0" r="6985" b="1778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ln w="12700">
                        <a:solidFill>
                          <a:srgbClr val="021F4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EA971B" id="Straight Connector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6pt,12.4pt" to="536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" strokecolor="#021f40" strokeweight="1pt">
              <v:stroke joinstyle="miter"/>
              <o:lock v:ext="edit" shapetype="f"/>
            </v:line>
          </w:pict>
        </mc:Fallback>
      </mc:AlternateContent>
    </w:r>
  </w:p>
  <w:p w14:paraId="670105C3" w14:textId="03DD0DB0" w:rsidR="00AC5B7D" w:rsidRPr="00AC5B7D" w:rsidRDefault="00AC5B7D" w:rsidP="00AC5B7D">
    <w:pPr>
      <w:pStyle w:val="BasicParagraph"/>
      <w:rPr>
        <w:rFonts w:ascii="Museo Sans 900" w:hAnsi="Museo Sans 900" w:cs="Arial"/>
        <w:b/>
        <w:bCs/>
      </w:rPr>
    </w:pPr>
  </w:p>
  <w:p w14:paraId="6CCE23D4" w14:textId="071A2C96" w:rsidR="00E85A60" w:rsidRPr="000A0A0D" w:rsidRDefault="008A7FB8" w:rsidP="00E85A60">
    <w:pPr>
      <w:pStyle w:val="BasicParagraph"/>
      <w:jc w:val="center"/>
      <w:rPr>
        <w:rFonts w:ascii="Arial" w:hAnsi="Arial" w:cs="Arial"/>
        <w:sz w:val="16"/>
        <w:szCs w:val="22"/>
      </w:rPr>
    </w:pPr>
    <w:r w:rsidRPr="000A0A0D">
      <w:rPr>
        <w:rFonts w:ascii="Arial" w:hAnsi="Arial" w:cs="Arial"/>
        <w:sz w:val="16"/>
        <w:szCs w:val="22"/>
      </w:rPr>
      <w:t>2 PEACHTREE STREET NW, SUITE 19-490</w:t>
    </w:r>
    <w:r w:rsidR="00E85A60" w:rsidRPr="000A0A0D">
      <w:rPr>
        <w:rFonts w:ascii="Arial" w:hAnsi="Arial" w:cs="Arial"/>
        <w:sz w:val="16"/>
        <w:szCs w:val="22"/>
      </w:rPr>
      <w:t xml:space="preserve"> | ATLANTA, GA 30303</w:t>
    </w:r>
  </w:p>
  <w:p w14:paraId="3DA485AE" w14:textId="6F504094" w:rsidR="00C75B4B" w:rsidRPr="008A7FB8" w:rsidRDefault="00C75B4B" w:rsidP="008A7FB8">
    <w:pPr>
      <w:pStyle w:val="Footer"/>
      <w:spacing w:after="240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37CF7" w14:textId="77777777" w:rsidR="006A090B" w:rsidRDefault="006A090B" w:rsidP="00C75B4B">
      <w:pPr>
        <w:spacing w:after="0" w:line="240" w:lineRule="auto"/>
      </w:pPr>
      <w:r>
        <w:separator/>
      </w:r>
    </w:p>
  </w:footnote>
  <w:footnote w:type="continuationSeparator" w:id="0">
    <w:p w14:paraId="4A8C388F" w14:textId="77777777" w:rsidR="006A090B" w:rsidRDefault="006A090B" w:rsidP="00C7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C3B9" w14:textId="77777777" w:rsidR="00F27CA2" w:rsidRDefault="00F27C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A7D8" w14:textId="77777777" w:rsidR="00F27CA2" w:rsidRDefault="00F27C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6B7E" w14:textId="2E73BC0C" w:rsidR="00C75B4B" w:rsidRDefault="00EB06D2" w:rsidP="00424EA3">
    <w:pPr>
      <w:pStyle w:val="Header"/>
      <w:tabs>
        <w:tab w:val="clear" w:pos="4680"/>
        <w:tab w:val="clear" w:pos="9360"/>
        <w:tab w:val="left" w:pos="4035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6D12BB41" wp14:editId="3539CA3D">
          <wp:simplePos x="0" y="0"/>
          <wp:positionH relativeFrom="column">
            <wp:posOffset>-1202992</wp:posOffset>
          </wp:positionH>
          <wp:positionV relativeFrom="paragraph">
            <wp:posOffset>-446567</wp:posOffset>
          </wp:positionV>
          <wp:extent cx="8142780" cy="166687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42780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4B"/>
    <w:rsid w:val="00044633"/>
    <w:rsid w:val="00072AAE"/>
    <w:rsid w:val="000A0A0D"/>
    <w:rsid w:val="00170443"/>
    <w:rsid w:val="001B43CF"/>
    <w:rsid w:val="001F5684"/>
    <w:rsid w:val="002010EE"/>
    <w:rsid w:val="002F4F0A"/>
    <w:rsid w:val="00321E0E"/>
    <w:rsid w:val="00366957"/>
    <w:rsid w:val="00372523"/>
    <w:rsid w:val="00374C8D"/>
    <w:rsid w:val="003820A4"/>
    <w:rsid w:val="00424EA3"/>
    <w:rsid w:val="0046245C"/>
    <w:rsid w:val="004848F7"/>
    <w:rsid w:val="004928AA"/>
    <w:rsid w:val="004C08EF"/>
    <w:rsid w:val="005124B0"/>
    <w:rsid w:val="005616FB"/>
    <w:rsid w:val="00565CD3"/>
    <w:rsid w:val="0058235E"/>
    <w:rsid w:val="005E48DD"/>
    <w:rsid w:val="00652C0A"/>
    <w:rsid w:val="006A090B"/>
    <w:rsid w:val="006B0BDE"/>
    <w:rsid w:val="006E424A"/>
    <w:rsid w:val="00792208"/>
    <w:rsid w:val="007D14C1"/>
    <w:rsid w:val="007D1D2E"/>
    <w:rsid w:val="008061C6"/>
    <w:rsid w:val="00890E4F"/>
    <w:rsid w:val="008A7FB8"/>
    <w:rsid w:val="008E3955"/>
    <w:rsid w:val="008F061F"/>
    <w:rsid w:val="009136BD"/>
    <w:rsid w:val="009252ED"/>
    <w:rsid w:val="00954B92"/>
    <w:rsid w:val="00971222"/>
    <w:rsid w:val="009B40FD"/>
    <w:rsid w:val="009B73FB"/>
    <w:rsid w:val="00A87689"/>
    <w:rsid w:val="00AC5B7D"/>
    <w:rsid w:val="00AD0B69"/>
    <w:rsid w:val="00B30F80"/>
    <w:rsid w:val="00B45342"/>
    <w:rsid w:val="00B54FE9"/>
    <w:rsid w:val="00BB2317"/>
    <w:rsid w:val="00BF3799"/>
    <w:rsid w:val="00C0065F"/>
    <w:rsid w:val="00C75B4B"/>
    <w:rsid w:val="00C95022"/>
    <w:rsid w:val="00CB6D33"/>
    <w:rsid w:val="00CC2926"/>
    <w:rsid w:val="00CD40B3"/>
    <w:rsid w:val="00CE70C6"/>
    <w:rsid w:val="00D47994"/>
    <w:rsid w:val="00D80B23"/>
    <w:rsid w:val="00DA5FF3"/>
    <w:rsid w:val="00E00CDD"/>
    <w:rsid w:val="00E33555"/>
    <w:rsid w:val="00E408E8"/>
    <w:rsid w:val="00E642A5"/>
    <w:rsid w:val="00E71BA2"/>
    <w:rsid w:val="00E85A60"/>
    <w:rsid w:val="00EB06D2"/>
    <w:rsid w:val="00EB4EE9"/>
    <w:rsid w:val="00EE1EC2"/>
    <w:rsid w:val="00F118BC"/>
    <w:rsid w:val="00F27CA2"/>
    <w:rsid w:val="00F82F4B"/>
    <w:rsid w:val="00FA79C7"/>
    <w:rsid w:val="00FB7659"/>
    <w:rsid w:val="00FD3874"/>
    <w:rsid w:val="00FD63E9"/>
    <w:rsid w:val="00FD645E"/>
    <w:rsid w:val="00FE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229C18"/>
  <w15:chartTrackingRefBased/>
  <w15:docId w15:val="{ECAC8B08-25B6-4EEC-A3A9-A2F48747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B4B"/>
  </w:style>
  <w:style w:type="paragraph" w:styleId="Footer">
    <w:name w:val="footer"/>
    <w:basedOn w:val="Normal"/>
    <w:link w:val="Foot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B4B"/>
  </w:style>
  <w:style w:type="character" w:styleId="Hyperlink">
    <w:name w:val="Hyperlink"/>
    <w:basedOn w:val="DefaultParagraphFont"/>
    <w:uiPriority w:val="99"/>
    <w:unhideWhenUsed/>
    <w:rsid w:val="00582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35E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E85A6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l.doas.state.ga.us/gpr/eventDetails?eSourceNumber=42700-DHS0000358&amp;sourceSystemType=p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akina.strozier@dhs.g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62057D-CE79-2342-B04D-2B48B99D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41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Lukich, Mary Beth</dc:creator>
  <cp:keywords/>
  <dc:description/>
  <cp:lastModifiedBy>Sloan, Floyd</cp:lastModifiedBy>
  <cp:revision>3</cp:revision>
  <dcterms:created xsi:type="dcterms:W3CDTF">2023-05-05T13:42:00Z</dcterms:created>
  <dcterms:modified xsi:type="dcterms:W3CDTF">2023-05-05T13:42:00Z</dcterms:modified>
</cp:coreProperties>
</file>